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3C2" w:rsidRPr="005C0C3E" w:rsidRDefault="005073C2" w:rsidP="005073C2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</w:rPr>
      </w:pPr>
      <w:r w:rsidRPr="005C0C3E">
        <w:rPr>
          <w:rFonts w:ascii="Times New Roman" w:eastAsiaTheme="minorHAnsi" w:hAnsi="Times New Roman" w:cs="Times New Roman"/>
          <w:b/>
          <w:sz w:val="24"/>
          <w:szCs w:val="24"/>
        </w:rPr>
        <w:t>Планируемые результаты изучения предмета музыка</w:t>
      </w:r>
    </w:p>
    <w:p w:rsidR="005073C2" w:rsidRPr="005C0C3E" w:rsidRDefault="005073C2" w:rsidP="005073C2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tbl>
      <w:tblPr>
        <w:tblStyle w:val="a3"/>
        <w:tblW w:w="1530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1984"/>
        <w:gridCol w:w="3119"/>
        <w:gridCol w:w="2551"/>
        <w:gridCol w:w="4961"/>
        <w:gridCol w:w="2694"/>
      </w:tblGrid>
      <w:tr w:rsidR="005073C2" w:rsidRPr="00FC21FF" w:rsidTr="007849A4">
        <w:trPr>
          <w:trHeight w:val="287"/>
        </w:trPr>
        <w:tc>
          <w:tcPr>
            <w:tcW w:w="1984" w:type="dxa"/>
            <w:vMerge w:val="restart"/>
          </w:tcPr>
          <w:p w:rsidR="005073C2" w:rsidRPr="00FC21FF" w:rsidRDefault="005073C2" w:rsidP="007849A4">
            <w:pPr>
              <w:contextualSpacing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5670" w:type="dxa"/>
            <w:gridSpan w:val="2"/>
          </w:tcPr>
          <w:p w:rsidR="005073C2" w:rsidRPr="00FC21FF" w:rsidRDefault="005073C2" w:rsidP="007849A4">
            <w:pPr>
              <w:contextualSpacing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 xml:space="preserve">                            Предметные результаты</w:t>
            </w:r>
          </w:p>
        </w:tc>
        <w:tc>
          <w:tcPr>
            <w:tcW w:w="4961" w:type="dxa"/>
            <w:vMerge w:val="restart"/>
          </w:tcPr>
          <w:p w:rsidR="005073C2" w:rsidRPr="00FC21FF" w:rsidRDefault="005073C2" w:rsidP="007849A4">
            <w:pPr>
              <w:contextualSpacing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proofErr w:type="spellStart"/>
            <w:r w:rsidRPr="00FC21FF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FC21FF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 xml:space="preserve"> результаты</w:t>
            </w:r>
          </w:p>
        </w:tc>
        <w:tc>
          <w:tcPr>
            <w:tcW w:w="2694" w:type="dxa"/>
            <w:vMerge w:val="restart"/>
          </w:tcPr>
          <w:p w:rsidR="005073C2" w:rsidRPr="00FC21FF" w:rsidRDefault="005073C2" w:rsidP="007849A4">
            <w:pPr>
              <w:contextualSpacing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  <w:p w:rsidR="005073C2" w:rsidRPr="00FC21FF" w:rsidRDefault="005073C2" w:rsidP="007849A4">
            <w:pPr>
              <w:contextualSpacing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</w:p>
        </w:tc>
      </w:tr>
      <w:tr w:rsidR="005073C2" w:rsidRPr="00FC21FF" w:rsidTr="007849A4">
        <w:trPr>
          <w:trHeight w:val="570"/>
        </w:trPr>
        <w:tc>
          <w:tcPr>
            <w:tcW w:w="1984" w:type="dxa"/>
            <w:vMerge/>
          </w:tcPr>
          <w:p w:rsidR="005073C2" w:rsidRPr="00FC21FF" w:rsidRDefault="005073C2" w:rsidP="007849A4">
            <w:p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5073C2" w:rsidRPr="00FC21FF" w:rsidRDefault="005073C2" w:rsidP="007849A4">
            <w:pPr>
              <w:contextualSpacing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 xml:space="preserve">      ученик научится</w:t>
            </w:r>
          </w:p>
        </w:tc>
        <w:tc>
          <w:tcPr>
            <w:tcW w:w="2551" w:type="dxa"/>
          </w:tcPr>
          <w:p w:rsidR="005073C2" w:rsidRPr="00FC21FF" w:rsidRDefault="005073C2" w:rsidP="007849A4">
            <w:pPr>
              <w:contextualSpacing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r w:rsidRPr="00FC21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ученик получит возможность   научиться </w:t>
            </w:r>
          </w:p>
        </w:tc>
        <w:tc>
          <w:tcPr>
            <w:tcW w:w="4961" w:type="dxa"/>
            <w:vMerge/>
          </w:tcPr>
          <w:p w:rsidR="005073C2" w:rsidRPr="00FC21FF" w:rsidRDefault="005073C2" w:rsidP="007849A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</w:tcPr>
          <w:p w:rsidR="005073C2" w:rsidRPr="00FC21FF" w:rsidRDefault="005073C2" w:rsidP="007849A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73C2" w:rsidRPr="00FC21FF" w:rsidTr="007849A4">
        <w:trPr>
          <w:trHeight w:val="862"/>
        </w:trPr>
        <w:tc>
          <w:tcPr>
            <w:tcW w:w="1984" w:type="dxa"/>
          </w:tcPr>
          <w:p w:rsidR="005073C2" w:rsidRPr="00FC21FF" w:rsidRDefault="005073C2" w:rsidP="007849A4">
            <w:p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1. Музыка как вид искусства</w:t>
            </w:r>
          </w:p>
          <w:p w:rsidR="005073C2" w:rsidRPr="00FC21FF" w:rsidRDefault="005073C2" w:rsidP="007849A4">
            <w:p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(27 часов)</w:t>
            </w:r>
          </w:p>
          <w:p w:rsidR="005073C2" w:rsidRPr="00FC21FF" w:rsidRDefault="005073C2" w:rsidP="007849A4">
            <w:p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5073C2" w:rsidRPr="00FC21FF" w:rsidRDefault="005073C2" w:rsidP="007849A4">
            <w:pPr>
              <w:ind w:firstLine="34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2. Народное музыкальное творчество</w:t>
            </w:r>
          </w:p>
          <w:p w:rsidR="005073C2" w:rsidRPr="00FC21FF" w:rsidRDefault="005073C2" w:rsidP="007849A4">
            <w:pPr>
              <w:ind w:firstLine="34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(5 часов)</w:t>
            </w:r>
          </w:p>
          <w:p w:rsidR="005073C2" w:rsidRPr="00FC21FF" w:rsidRDefault="005073C2" w:rsidP="007849A4">
            <w:p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5073C2" w:rsidRPr="00FC21FF" w:rsidRDefault="005073C2" w:rsidP="007849A4">
            <w:pPr>
              <w:ind w:left="24" w:hanging="1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3. Русская музыка от эпохи средневековья до рубежа </w:t>
            </w: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  <w:lang w:val="en-US"/>
              </w:rPr>
              <w:t>XIX</w:t>
            </w: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-ХХ вв.</w:t>
            </w:r>
          </w:p>
          <w:p w:rsidR="005073C2" w:rsidRPr="00FC21FF" w:rsidRDefault="005073C2" w:rsidP="007849A4">
            <w:pPr>
              <w:ind w:left="24" w:hanging="1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(2 часа)</w:t>
            </w:r>
          </w:p>
          <w:p w:rsidR="005073C2" w:rsidRPr="00FC21FF" w:rsidRDefault="005073C2" w:rsidP="007849A4">
            <w:p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5073C2" w:rsidRPr="00FC21FF" w:rsidRDefault="005073C2" w:rsidP="005073C2">
            <w:pPr>
              <w:numPr>
                <w:ilvl w:val="0"/>
                <w:numId w:val="1"/>
              </w:numPr>
              <w:tabs>
                <w:tab w:val="left" w:pos="175"/>
              </w:tabs>
              <w:ind w:left="0" w:firstLine="33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понимать значение интонации в музыке как носителя образного смысла;</w:t>
            </w:r>
          </w:p>
          <w:p w:rsidR="005073C2" w:rsidRPr="00FC21FF" w:rsidRDefault="005073C2" w:rsidP="005073C2">
            <w:pPr>
              <w:numPr>
                <w:ilvl w:val="0"/>
                <w:numId w:val="1"/>
              </w:numPr>
              <w:tabs>
                <w:tab w:val="left" w:pos="175"/>
              </w:tabs>
              <w:ind w:left="0" w:firstLine="33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анализировать средства музыкальной выразительности: мелодию, ритм, темп, динамику, лад;</w:t>
            </w:r>
          </w:p>
          <w:p w:rsidR="005073C2" w:rsidRPr="00FC21FF" w:rsidRDefault="005073C2" w:rsidP="005073C2">
            <w:pPr>
              <w:numPr>
                <w:ilvl w:val="0"/>
                <w:numId w:val="1"/>
              </w:numPr>
              <w:tabs>
                <w:tab w:val="left" w:pos="175"/>
              </w:tabs>
              <w:ind w:left="0" w:firstLine="33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определять характер музыкальных образов (лирических, драматических, героических, романтических, эпических);</w:t>
            </w:r>
          </w:p>
          <w:p w:rsidR="005073C2" w:rsidRPr="00FC21FF" w:rsidRDefault="005073C2" w:rsidP="005073C2">
            <w:pPr>
              <w:numPr>
                <w:ilvl w:val="0"/>
                <w:numId w:val="1"/>
              </w:numPr>
              <w:tabs>
                <w:tab w:val="left" w:pos="175"/>
              </w:tabs>
              <w:ind w:left="0" w:firstLine="33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выявлять общее и особенное при сравнении музыкальных произведений на основе полученных знаний об интонационной природе музыки;</w:t>
            </w:r>
          </w:p>
          <w:p w:rsidR="005073C2" w:rsidRPr="00FC21FF" w:rsidRDefault="005073C2" w:rsidP="005073C2">
            <w:pPr>
              <w:numPr>
                <w:ilvl w:val="0"/>
                <w:numId w:val="1"/>
              </w:numPr>
              <w:tabs>
                <w:tab w:val="left" w:pos="175"/>
              </w:tabs>
              <w:ind w:left="0" w:firstLine="33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понимать жизненно-образное содержание музыкальных произведений разных жанров;</w:t>
            </w:r>
          </w:p>
          <w:p w:rsidR="005073C2" w:rsidRPr="00FC21FF" w:rsidRDefault="005073C2" w:rsidP="005073C2">
            <w:pPr>
              <w:numPr>
                <w:ilvl w:val="0"/>
                <w:numId w:val="1"/>
              </w:numPr>
              <w:tabs>
                <w:tab w:val="left" w:pos="175"/>
              </w:tabs>
              <w:ind w:left="0" w:firstLine="33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различать и характеризовать приемы взаимодействия и развития образов музыкальных произведений;</w:t>
            </w:r>
          </w:p>
          <w:p w:rsidR="005073C2" w:rsidRPr="00FC21FF" w:rsidRDefault="005073C2" w:rsidP="005073C2">
            <w:pPr>
              <w:numPr>
                <w:ilvl w:val="0"/>
                <w:numId w:val="1"/>
              </w:numPr>
              <w:tabs>
                <w:tab w:val="left" w:pos="175"/>
              </w:tabs>
              <w:ind w:left="0" w:firstLine="33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различать многообразие музыкальных образов и способов их развития;</w:t>
            </w:r>
          </w:p>
          <w:p w:rsidR="005073C2" w:rsidRPr="00FC21FF" w:rsidRDefault="005073C2" w:rsidP="005073C2">
            <w:pPr>
              <w:numPr>
                <w:ilvl w:val="0"/>
                <w:numId w:val="1"/>
              </w:numPr>
              <w:tabs>
                <w:tab w:val="left" w:pos="175"/>
              </w:tabs>
              <w:ind w:left="0" w:firstLine="33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производить интонационно-образный анализ музыкального произведения;</w:t>
            </w:r>
          </w:p>
          <w:p w:rsidR="005073C2" w:rsidRPr="00FC21FF" w:rsidRDefault="005073C2" w:rsidP="005073C2">
            <w:pPr>
              <w:numPr>
                <w:ilvl w:val="0"/>
                <w:numId w:val="1"/>
              </w:numPr>
              <w:tabs>
                <w:tab w:val="left" w:pos="175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понимать основной принцип построения и развития музыки;</w:t>
            </w:r>
          </w:p>
          <w:p w:rsidR="005073C2" w:rsidRPr="00FC21FF" w:rsidRDefault="005073C2" w:rsidP="005073C2">
            <w:pPr>
              <w:numPr>
                <w:ilvl w:val="0"/>
                <w:numId w:val="1"/>
              </w:numPr>
              <w:tabs>
                <w:tab w:val="left" w:pos="175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анализировать взаимосвязь жизненного содержания музыки и музыкальных образов;</w:t>
            </w:r>
          </w:p>
          <w:p w:rsidR="005073C2" w:rsidRPr="00FC21FF" w:rsidRDefault="005073C2" w:rsidP="005073C2">
            <w:pPr>
              <w:numPr>
                <w:ilvl w:val="0"/>
                <w:numId w:val="1"/>
              </w:numPr>
              <w:tabs>
                <w:tab w:val="left" w:pos="175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различать жанры вокальной, инструментальной, вокально-инструментальной, камерно-инструментальной, симфонической музыки;</w:t>
            </w:r>
          </w:p>
          <w:p w:rsidR="005073C2" w:rsidRPr="00FC21FF" w:rsidRDefault="005073C2" w:rsidP="005073C2">
            <w:pPr>
              <w:numPr>
                <w:ilvl w:val="0"/>
                <w:numId w:val="1"/>
              </w:numPr>
              <w:tabs>
                <w:tab w:val="left" w:pos="175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узнавать формы построения музыки (двухчастную, </w:t>
            </w:r>
            <w:proofErr w:type="gramStart"/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трехчастную</w:t>
            </w:r>
            <w:proofErr w:type="gramEnd"/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, вариации, рондо);</w:t>
            </w:r>
          </w:p>
          <w:p w:rsidR="005073C2" w:rsidRPr="00FC21FF" w:rsidRDefault="005073C2" w:rsidP="005073C2">
            <w:pPr>
              <w:numPr>
                <w:ilvl w:val="0"/>
                <w:numId w:val="1"/>
              </w:numPr>
              <w:tabs>
                <w:tab w:val="left" w:pos="175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определять тембры музыкальных инструментов;</w:t>
            </w:r>
          </w:p>
          <w:p w:rsidR="005073C2" w:rsidRPr="00FC21FF" w:rsidRDefault="005073C2" w:rsidP="005073C2">
            <w:pPr>
              <w:numPr>
                <w:ilvl w:val="0"/>
                <w:numId w:val="1"/>
              </w:numPr>
              <w:tabs>
                <w:tab w:val="left" w:pos="175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называть и определять звучание музыкальных инструментов: духовых, струнных, ударных, современных электронных;</w:t>
            </w:r>
          </w:p>
          <w:p w:rsidR="005073C2" w:rsidRPr="00FC21FF" w:rsidRDefault="005073C2" w:rsidP="005073C2">
            <w:pPr>
              <w:numPr>
                <w:ilvl w:val="0"/>
                <w:numId w:val="1"/>
              </w:numPr>
              <w:tabs>
                <w:tab w:val="left" w:pos="175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определять виды оркестров: симфонического, духового, камерного, оркестра народных инструментов, </w:t>
            </w:r>
            <w:proofErr w:type="spellStart"/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эстрадно</w:t>
            </w:r>
            <w:proofErr w:type="spellEnd"/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-джазового </w:t>
            </w: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оркестра;</w:t>
            </w:r>
          </w:p>
          <w:p w:rsidR="005073C2" w:rsidRPr="00FC21FF" w:rsidRDefault="005073C2" w:rsidP="005073C2">
            <w:pPr>
              <w:numPr>
                <w:ilvl w:val="0"/>
                <w:numId w:val="1"/>
              </w:numPr>
              <w:tabs>
                <w:tab w:val="left" w:pos="175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владеть музыкальными терминами в пределах изучаемой темы;</w:t>
            </w:r>
          </w:p>
          <w:p w:rsidR="005073C2" w:rsidRPr="00FC21FF" w:rsidRDefault="005073C2" w:rsidP="005073C2">
            <w:pPr>
              <w:numPr>
                <w:ilvl w:val="0"/>
                <w:numId w:val="1"/>
              </w:numPr>
              <w:tabs>
                <w:tab w:val="left" w:pos="175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узнавать на слух изученные произведения русской и зарубежной классики, образцы народного музыкального творчества, произведения современных композиторов; </w:t>
            </w:r>
          </w:p>
          <w:p w:rsidR="005073C2" w:rsidRPr="00FC21FF" w:rsidRDefault="005073C2" w:rsidP="005073C2">
            <w:pPr>
              <w:numPr>
                <w:ilvl w:val="0"/>
                <w:numId w:val="1"/>
              </w:numPr>
              <w:tabs>
                <w:tab w:val="left" w:pos="175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сравнивать интонации музыкального, живописного и литературного произведений;</w:t>
            </w:r>
          </w:p>
          <w:p w:rsidR="005073C2" w:rsidRPr="00FC21FF" w:rsidRDefault="005073C2" w:rsidP="005073C2">
            <w:pPr>
              <w:numPr>
                <w:ilvl w:val="0"/>
                <w:numId w:val="1"/>
              </w:numPr>
              <w:tabs>
                <w:tab w:val="left" w:pos="175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понимать взаимодействие музыки, изобразительного искусства и литературы на основе осознания специфики языка каждого из них;</w:t>
            </w:r>
          </w:p>
          <w:p w:rsidR="005073C2" w:rsidRPr="00FC21FF" w:rsidRDefault="005073C2" w:rsidP="005073C2">
            <w:pPr>
              <w:numPr>
                <w:ilvl w:val="0"/>
                <w:numId w:val="1"/>
              </w:numPr>
              <w:tabs>
                <w:tab w:val="left" w:pos="175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находить ассоциативные связи между художественными образами музыки, изобразительного искусства и литературы;</w:t>
            </w:r>
          </w:p>
          <w:p w:rsidR="005073C2" w:rsidRPr="00FC21FF" w:rsidRDefault="005073C2" w:rsidP="005073C2">
            <w:pPr>
              <w:numPr>
                <w:ilvl w:val="0"/>
                <w:numId w:val="1"/>
              </w:numPr>
              <w:tabs>
                <w:tab w:val="left" w:pos="175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понимать значимость музыки в творчестве писателей и поэтов;</w:t>
            </w:r>
          </w:p>
          <w:p w:rsidR="005073C2" w:rsidRPr="00FC21FF" w:rsidRDefault="005073C2" w:rsidP="005073C2">
            <w:pPr>
              <w:numPr>
                <w:ilvl w:val="0"/>
                <w:numId w:val="1"/>
              </w:numPr>
              <w:tabs>
                <w:tab w:val="left" w:pos="175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gramStart"/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называть и определять на слух мужские (тенор, баритон, бас) и женские (сопрано, меццо-сопрано, контральто) певческие голоса;</w:t>
            </w:r>
            <w:proofErr w:type="gramEnd"/>
          </w:p>
          <w:p w:rsidR="005073C2" w:rsidRPr="00FC21FF" w:rsidRDefault="005073C2" w:rsidP="005073C2">
            <w:pPr>
              <w:numPr>
                <w:ilvl w:val="0"/>
                <w:numId w:val="1"/>
              </w:numPr>
              <w:tabs>
                <w:tab w:val="left" w:pos="175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определять разновидности хоровых коллективов по стилю (манере) исполнения: народные, академические;</w:t>
            </w:r>
          </w:p>
          <w:p w:rsidR="005073C2" w:rsidRPr="00FC21FF" w:rsidRDefault="005073C2" w:rsidP="005073C2">
            <w:pPr>
              <w:numPr>
                <w:ilvl w:val="0"/>
                <w:numId w:val="1"/>
              </w:numPr>
              <w:tabs>
                <w:tab w:val="left" w:pos="175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владеть навыками </w:t>
            </w:r>
            <w:proofErr w:type="gramStart"/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вокально-хорового</w:t>
            </w:r>
            <w:proofErr w:type="gramEnd"/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музицирования</w:t>
            </w:r>
            <w:proofErr w:type="spellEnd"/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;</w:t>
            </w:r>
          </w:p>
          <w:p w:rsidR="005073C2" w:rsidRPr="00FC21FF" w:rsidRDefault="005073C2" w:rsidP="005073C2">
            <w:pPr>
              <w:numPr>
                <w:ilvl w:val="0"/>
                <w:numId w:val="1"/>
              </w:numPr>
              <w:tabs>
                <w:tab w:val="left" w:pos="175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применять навыки вокально-хоровой работы при пении с музыкальным сопровождением и без сопровождения (</w:t>
            </w:r>
            <w:proofErr w:type="spellStart"/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  <w:lang w:val="en-US"/>
              </w:rPr>
              <w:t>acappella</w:t>
            </w:r>
            <w:proofErr w:type="spellEnd"/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);</w:t>
            </w:r>
          </w:p>
          <w:p w:rsidR="005073C2" w:rsidRPr="00FC21FF" w:rsidRDefault="005073C2" w:rsidP="005073C2">
            <w:pPr>
              <w:numPr>
                <w:ilvl w:val="0"/>
                <w:numId w:val="1"/>
              </w:numPr>
              <w:tabs>
                <w:tab w:val="left" w:pos="175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творчески интерпретировать содержание музыкального произведения в пении;</w:t>
            </w:r>
          </w:p>
          <w:p w:rsidR="005073C2" w:rsidRPr="00FC21FF" w:rsidRDefault="005073C2" w:rsidP="005073C2">
            <w:pPr>
              <w:numPr>
                <w:ilvl w:val="0"/>
                <w:numId w:val="1"/>
              </w:numPr>
              <w:tabs>
                <w:tab w:val="left" w:pos="175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участвовать в коллективной исполнительской деятельности, используя различные формы </w:t>
            </w:r>
            <w:proofErr w:type="gramStart"/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индивидуального</w:t>
            </w:r>
            <w:proofErr w:type="gramEnd"/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и группового </w:t>
            </w:r>
            <w:proofErr w:type="spellStart"/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музицирования</w:t>
            </w:r>
            <w:proofErr w:type="spellEnd"/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;</w:t>
            </w:r>
          </w:p>
          <w:p w:rsidR="005073C2" w:rsidRPr="00FC21FF" w:rsidRDefault="005073C2" w:rsidP="005073C2">
            <w:pPr>
              <w:numPr>
                <w:ilvl w:val="0"/>
                <w:numId w:val="1"/>
              </w:numPr>
              <w:tabs>
                <w:tab w:val="left" w:pos="175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передавать свои музыкальные впечатления в устной или </w:t>
            </w:r>
            <w:proofErr w:type="gramStart"/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п</w:t>
            </w:r>
            <w:proofErr w:type="gramEnd"/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проявлять творческую инициативу, участвуя в музыкально-эстетической деятельности;</w:t>
            </w:r>
          </w:p>
          <w:p w:rsidR="005073C2" w:rsidRPr="00FC21FF" w:rsidRDefault="005073C2" w:rsidP="005073C2">
            <w:pPr>
              <w:numPr>
                <w:ilvl w:val="0"/>
                <w:numId w:val="1"/>
              </w:numPr>
              <w:tabs>
                <w:tab w:val="left" w:pos="175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понимать специфику музыки как вида искусства и ее значение в жизни человека и общества;</w:t>
            </w:r>
          </w:p>
          <w:p w:rsidR="005073C2" w:rsidRPr="00FC21FF" w:rsidRDefault="005073C2" w:rsidP="005073C2">
            <w:pPr>
              <w:numPr>
                <w:ilvl w:val="0"/>
                <w:numId w:val="1"/>
              </w:numPr>
              <w:tabs>
                <w:tab w:val="left" w:pos="206"/>
              </w:tabs>
              <w:ind w:left="0" w:firstLine="33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применять современные информационно-коммуникационные </w:t>
            </w: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технологии для записи и воспроизведения музыки;</w:t>
            </w:r>
          </w:p>
          <w:p w:rsidR="005073C2" w:rsidRPr="00FC21FF" w:rsidRDefault="005073C2" w:rsidP="005073C2">
            <w:pPr>
              <w:numPr>
                <w:ilvl w:val="0"/>
                <w:numId w:val="1"/>
              </w:numPr>
              <w:tabs>
                <w:tab w:val="left" w:pos="206"/>
              </w:tabs>
              <w:ind w:left="0" w:firstLine="33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обосновывать собственные предпочтения, касающиеся музыкальных произведений различных стилей и жанров;</w:t>
            </w:r>
          </w:p>
          <w:p w:rsidR="005073C2" w:rsidRPr="00FC21FF" w:rsidRDefault="005073C2" w:rsidP="005073C2">
            <w:pPr>
              <w:numPr>
                <w:ilvl w:val="0"/>
                <w:numId w:val="1"/>
              </w:numPr>
              <w:tabs>
                <w:tab w:val="left" w:pos="206"/>
              </w:tabs>
              <w:ind w:left="0" w:firstLine="33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использовать приобретенные знания и умения в практической деятельности и повседневной жизни (в том числе в творческой и сценической).</w:t>
            </w:r>
          </w:p>
        </w:tc>
        <w:tc>
          <w:tcPr>
            <w:tcW w:w="2551" w:type="dxa"/>
          </w:tcPr>
          <w:p w:rsidR="005073C2" w:rsidRPr="00FC21FF" w:rsidRDefault="005073C2" w:rsidP="005073C2">
            <w:pPr>
              <w:numPr>
                <w:ilvl w:val="0"/>
                <w:numId w:val="2"/>
              </w:numPr>
              <w:tabs>
                <w:tab w:val="left" w:pos="204"/>
              </w:tabs>
              <w:ind w:left="33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понимать истоки и интонационное своеобразие;</w:t>
            </w:r>
          </w:p>
          <w:p w:rsidR="005073C2" w:rsidRPr="00FC21FF" w:rsidRDefault="005073C2" w:rsidP="005073C2">
            <w:pPr>
              <w:numPr>
                <w:ilvl w:val="0"/>
                <w:numId w:val="2"/>
              </w:numPr>
              <w:tabs>
                <w:tab w:val="left" w:pos="204"/>
              </w:tabs>
              <w:ind w:left="33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различать формы построения музыки (сонатно-симфонический цикл, сюита), понимать их возможности в воплощении и развитии музыкальных образов;</w:t>
            </w:r>
          </w:p>
          <w:p w:rsidR="005073C2" w:rsidRPr="00FC21FF" w:rsidRDefault="005073C2" w:rsidP="005073C2">
            <w:pPr>
              <w:numPr>
                <w:ilvl w:val="0"/>
                <w:numId w:val="2"/>
              </w:numPr>
              <w:tabs>
                <w:tab w:val="left" w:pos="204"/>
              </w:tabs>
              <w:ind w:left="33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выделять признаки для установления стилевых связей в процессе изучения музыкального искусства;</w:t>
            </w:r>
          </w:p>
          <w:p w:rsidR="005073C2" w:rsidRPr="00FC21FF" w:rsidRDefault="005073C2" w:rsidP="005073C2">
            <w:pPr>
              <w:numPr>
                <w:ilvl w:val="0"/>
                <w:numId w:val="2"/>
              </w:numPr>
              <w:tabs>
                <w:tab w:val="left" w:pos="204"/>
              </w:tabs>
              <w:ind w:left="33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различать и передавать в художественно-творческой деятельности характер, эмоциональное состояние и свое отношение к природе, человеку, обществу;</w:t>
            </w:r>
          </w:p>
          <w:p w:rsidR="005073C2" w:rsidRPr="00FC21FF" w:rsidRDefault="005073C2" w:rsidP="007849A4">
            <w:pPr>
              <w:tabs>
                <w:tab w:val="left" w:pos="204"/>
              </w:tabs>
              <w:ind w:left="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5073C2" w:rsidRPr="00FC21FF" w:rsidRDefault="005073C2" w:rsidP="007849A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Регулятивные УУД:</w:t>
            </w:r>
          </w:p>
          <w:p w:rsidR="005073C2" w:rsidRPr="00FC21FF" w:rsidRDefault="005073C2" w:rsidP="007849A4">
            <w:pPr>
              <w:widowControl w:val="0"/>
              <w:tabs>
                <w:tab w:val="left" w:pos="1134"/>
              </w:tabs>
              <w:contextualSpacing/>
              <w:rPr>
                <w:rFonts w:ascii="Times New Roman" w:eastAsiaTheme="minorHAnsi" w:hAnsi="Times New Roman" w:cs="Times New Roman"/>
                <w:i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i/>
                <w:sz w:val="24"/>
                <w:szCs w:val="24"/>
              </w:rPr>
              <w:t xml:space="preserve">1.Умение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      </w:r>
          </w:p>
          <w:p w:rsidR="005073C2" w:rsidRPr="00FC21FF" w:rsidRDefault="005073C2" w:rsidP="007849A4">
            <w:pPr>
              <w:widowControl w:val="0"/>
              <w:tabs>
                <w:tab w:val="left" w:pos="1134"/>
              </w:tabs>
              <w:contextualSpacing/>
              <w:rPr>
                <w:rFonts w:ascii="Times New Roman" w:eastAsiaTheme="minorHAnsi" w:hAnsi="Times New Roman" w:cs="Times New Roman"/>
                <w:i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i/>
                <w:sz w:val="24"/>
                <w:szCs w:val="24"/>
              </w:rPr>
              <w:t>Обучающийся сможет:</w:t>
            </w:r>
          </w:p>
          <w:p w:rsidR="005073C2" w:rsidRPr="00FC21FF" w:rsidRDefault="005073C2" w:rsidP="005073C2">
            <w:pPr>
              <w:widowControl w:val="0"/>
              <w:numPr>
                <w:ilvl w:val="0"/>
                <w:numId w:val="4"/>
              </w:numPr>
              <w:tabs>
                <w:tab w:val="left" w:pos="176"/>
              </w:tabs>
              <w:ind w:left="34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идентифицировать собственные проблемы и определять главную проблему;</w:t>
            </w:r>
          </w:p>
          <w:p w:rsidR="005073C2" w:rsidRPr="00FC21FF" w:rsidRDefault="005073C2" w:rsidP="005073C2">
            <w:pPr>
              <w:widowControl w:val="0"/>
              <w:numPr>
                <w:ilvl w:val="0"/>
                <w:numId w:val="4"/>
              </w:numPr>
              <w:tabs>
                <w:tab w:val="left" w:pos="176"/>
              </w:tabs>
              <w:ind w:left="34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выдвигать версии решения проблемы, формулировать гипотезы, предвосхищать конечный результат;</w:t>
            </w:r>
          </w:p>
          <w:p w:rsidR="005073C2" w:rsidRPr="00FC21FF" w:rsidRDefault="005073C2" w:rsidP="005073C2">
            <w:pPr>
              <w:widowControl w:val="0"/>
              <w:numPr>
                <w:ilvl w:val="0"/>
                <w:numId w:val="4"/>
              </w:numPr>
              <w:tabs>
                <w:tab w:val="left" w:pos="176"/>
              </w:tabs>
              <w:ind w:left="34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ставить цель деятельности на определенные проблемы и существующих возможностей;</w:t>
            </w:r>
          </w:p>
          <w:p w:rsidR="005073C2" w:rsidRPr="00FC21FF" w:rsidRDefault="005073C2" w:rsidP="005073C2">
            <w:pPr>
              <w:widowControl w:val="0"/>
              <w:numPr>
                <w:ilvl w:val="0"/>
                <w:numId w:val="4"/>
              </w:numPr>
              <w:tabs>
                <w:tab w:val="left" w:pos="176"/>
              </w:tabs>
              <w:ind w:left="34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формулировать учебные задачи как шаги достижения поставленной цели деятельности;</w:t>
            </w:r>
          </w:p>
          <w:p w:rsidR="005073C2" w:rsidRPr="00FC21FF" w:rsidRDefault="005073C2" w:rsidP="005073C2">
            <w:pPr>
              <w:widowControl w:val="0"/>
              <w:numPr>
                <w:ilvl w:val="0"/>
                <w:numId w:val="4"/>
              </w:numPr>
              <w:tabs>
                <w:tab w:val="left" w:pos="176"/>
              </w:tabs>
              <w:ind w:left="34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составлять план решения проблемы (выполнения проекта, проведения исследования);</w:t>
            </w:r>
          </w:p>
          <w:p w:rsidR="005073C2" w:rsidRPr="00FC21FF" w:rsidRDefault="005073C2" w:rsidP="005073C2">
            <w:pPr>
              <w:widowControl w:val="0"/>
              <w:numPr>
                <w:ilvl w:val="0"/>
                <w:numId w:val="4"/>
              </w:numPr>
              <w:tabs>
                <w:tab w:val="left" w:pos="176"/>
              </w:tabs>
              <w:ind w:left="34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определять необходимые действи</w:t>
            </w:r>
            <w:proofErr w:type="gramStart"/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е(</w:t>
            </w:r>
            <w:proofErr w:type="gramEnd"/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я) в соответствии с учебной и познавательной задачей и составлять алгоритм их выполнения;</w:t>
            </w:r>
          </w:p>
          <w:p w:rsidR="005073C2" w:rsidRPr="00FC21FF" w:rsidRDefault="005073C2" w:rsidP="005073C2">
            <w:pPr>
              <w:widowControl w:val="0"/>
              <w:numPr>
                <w:ilvl w:val="0"/>
                <w:numId w:val="4"/>
              </w:numPr>
              <w:tabs>
                <w:tab w:val="left" w:pos="176"/>
              </w:tabs>
              <w:ind w:left="34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обосновывать и осуществлять выбор наиболее эффективных способов решения учебных и познавательных задач;</w:t>
            </w:r>
          </w:p>
          <w:p w:rsidR="005073C2" w:rsidRPr="00FC21FF" w:rsidRDefault="005073C2" w:rsidP="005073C2">
            <w:pPr>
              <w:widowControl w:val="0"/>
              <w:numPr>
                <w:ilvl w:val="0"/>
                <w:numId w:val="4"/>
              </w:numPr>
              <w:tabs>
                <w:tab w:val="left" w:pos="176"/>
              </w:tabs>
              <w:ind w:left="34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определять/находить, в том числе из предложенных вариантов, условия для выполнения учебной и познавательной </w:t>
            </w: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задачи;</w:t>
            </w:r>
          </w:p>
          <w:p w:rsidR="005073C2" w:rsidRPr="00FC21FF" w:rsidRDefault="005073C2" w:rsidP="005073C2">
            <w:pPr>
              <w:widowControl w:val="0"/>
              <w:numPr>
                <w:ilvl w:val="0"/>
                <w:numId w:val="4"/>
              </w:numPr>
              <w:tabs>
                <w:tab w:val="left" w:pos="176"/>
              </w:tabs>
              <w:ind w:left="34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выбирать из предложенных вариантов и самостоятельно искать средства/ресурсы для решения задачи/достижения цели;</w:t>
            </w:r>
          </w:p>
          <w:p w:rsidR="005073C2" w:rsidRPr="00FC21FF" w:rsidRDefault="005073C2" w:rsidP="007849A4">
            <w:pPr>
              <w:widowControl w:val="0"/>
              <w:tabs>
                <w:tab w:val="left" w:pos="1134"/>
              </w:tabs>
              <w:contextualSpacing/>
              <w:rPr>
                <w:rFonts w:ascii="Times New Roman" w:eastAsiaTheme="minorHAnsi" w:hAnsi="Times New Roman" w:cs="Times New Roman"/>
                <w:i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i/>
                <w:sz w:val="24"/>
                <w:szCs w:val="24"/>
              </w:rPr>
              <w:t>3.Умение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      </w:r>
          </w:p>
          <w:p w:rsidR="005073C2" w:rsidRPr="00FC21FF" w:rsidRDefault="005073C2" w:rsidP="005073C2">
            <w:pPr>
              <w:widowControl w:val="0"/>
              <w:numPr>
                <w:ilvl w:val="0"/>
                <w:numId w:val="4"/>
              </w:numPr>
              <w:tabs>
                <w:tab w:val="left" w:pos="176"/>
              </w:tabs>
              <w:ind w:left="34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определять совместно с педагогом и сверстниками критерии планируемых результатов и критерии оценки своей учебной деятельности;</w:t>
            </w:r>
          </w:p>
          <w:p w:rsidR="005073C2" w:rsidRPr="00FC21FF" w:rsidRDefault="005073C2" w:rsidP="005073C2">
            <w:pPr>
              <w:widowControl w:val="0"/>
              <w:numPr>
                <w:ilvl w:val="0"/>
                <w:numId w:val="4"/>
              </w:numPr>
              <w:tabs>
                <w:tab w:val="left" w:pos="176"/>
              </w:tabs>
              <w:ind w:left="34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систематизировать (в том числе выбирать приоритетные) критерии планируемых результатов и оценки своей деятельности;</w:t>
            </w:r>
          </w:p>
          <w:p w:rsidR="005073C2" w:rsidRPr="00FC21FF" w:rsidRDefault="005073C2" w:rsidP="005073C2">
            <w:pPr>
              <w:widowControl w:val="0"/>
              <w:numPr>
                <w:ilvl w:val="0"/>
                <w:numId w:val="4"/>
              </w:numPr>
              <w:tabs>
                <w:tab w:val="left" w:pos="176"/>
              </w:tabs>
              <w:ind w:left="34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оценивать свою деятельность, аргументируя причины достижения или отсутствия планируемого результата;</w:t>
            </w:r>
          </w:p>
          <w:p w:rsidR="005073C2" w:rsidRPr="00FC21FF" w:rsidRDefault="005073C2" w:rsidP="005073C2">
            <w:pPr>
              <w:widowControl w:val="0"/>
              <w:numPr>
                <w:ilvl w:val="0"/>
                <w:numId w:val="4"/>
              </w:numPr>
              <w:tabs>
                <w:tab w:val="left" w:pos="176"/>
              </w:tabs>
              <w:ind w:left="34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сверять свои действия с целью и, при необходимости, исправлять ошибки самостоятельно.</w:t>
            </w:r>
          </w:p>
          <w:p w:rsidR="005073C2" w:rsidRPr="00FC21FF" w:rsidRDefault="005073C2" w:rsidP="007849A4">
            <w:pPr>
              <w:widowControl w:val="0"/>
              <w:tabs>
                <w:tab w:val="left" w:pos="1134"/>
              </w:tabs>
              <w:contextualSpacing/>
              <w:rPr>
                <w:rFonts w:ascii="Times New Roman" w:eastAsiaTheme="minorHAnsi" w:hAnsi="Times New Roman" w:cs="Times New Roman"/>
                <w:i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i/>
                <w:sz w:val="24"/>
                <w:szCs w:val="24"/>
              </w:rPr>
              <w:t>4.Умение оценивать правильность выполнения учебной задачи, собственные возможности ее решения. Обучающийся сможет:</w:t>
            </w:r>
          </w:p>
          <w:p w:rsidR="005073C2" w:rsidRPr="00FC21FF" w:rsidRDefault="005073C2" w:rsidP="005073C2">
            <w:pPr>
              <w:widowControl w:val="0"/>
              <w:numPr>
                <w:ilvl w:val="0"/>
                <w:numId w:val="4"/>
              </w:numPr>
              <w:tabs>
                <w:tab w:val="left" w:pos="176"/>
              </w:tabs>
              <w:ind w:left="34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определять критерии правильности (корректности) выполнения учебной задачи;</w:t>
            </w:r>
          </w:p>
          <w:p w:rsidR="005073C2" w:rsidRPr="00FC21FF" w:rsidRDefault="005073C2" w:rsidP="005073C2">
            <w:pPr>
              <w:widowControl w:val="0"/>
              <w:numPr>
                <w:ilvl w:val="0"/>
                <w:numId w:val="4"/>
              </w:numPr>
              <w:tabs>
                <w:tab w:val="left" w:pos="176"/>
              </w:tabs>
              <w:ind w:left="34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оценивать продукт своей деятельности по заданным и/или самостоятельно определенным критериям в соответствии с целью деятельности;</w:t>
            </w:r>
          </w:p>
          <w:p w:rsidR="005073C2" w:rsidRPr="00FC21FF" w:rsidRDefault="005073C2" w:rsidP="005073C2">
            <w:pPr>
              <w:widowControl w:val="0"/>
              <w:numPr>
                <w:ilvl w:val="0"/>
                <w:numId w:val="4"/>
              </w:numPr>
              <w:tabs>
                <w:tab w:val="left" w:pos="176"/>
              </w:tabs>
              <w:ind w:left="34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обосновывать достижимость цели выбранным способом на основе оценки </w:t>
            </w: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своих внутренних ресурсов и доступных внешних ресурсов;</w:t>
            </w:r>
          </w:p>
          <w:p w:rsidR="005073C2" w:rsidRPr="00FC21FF" w:rsidRDefault="005073C2" w:rsidP="007849A4">
            <w:pPr>
              <w:widowControl w:val="0"/>
              <w:tabs>
                <w:tab w:val="left" w:pos="1134"/>
              </w:tabs>
              <w:contextualSpacing/>
              <w:rPr>
                <w:rFonts w:ascii="Times New Roman" w:eastAsiaTheme="minorHAnsi" w:hAnsi="Times New Roman" w:cs="Times New Roman"/>
                <w:i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i/>
                <w:sz w:val="24"/>
                <w:szCs w:val="24"/>
              </w:rPr>
              <w:t xml:space="preserve">5. Владение основами самоконтроля, самооценки, принятия решений и осуществления осознанного выбора </w:t>
            </w:r>
            <w:proofErr w:type="gramStart"/>
            <w:r w:rsidRPr="00FC21FF">
              <w:rPr>
                <w:rFonts w:ascii="Times New Roman" w:eastAsiaTheme="minorHAnsi" w:hAnsi="Times New Roman" w:cs="Times New Roman"/>
                <w:i/>
                <w:sz w:val="24"/>
                <w:szCs w:val="24"/>
              </w:rPr>
              <w:t>в</w:t>
            </w:r>
            <w:proofErr w:type="gramEnd"/>
            <w:r w:rsidRPr="00FC21FF">
              <w:rPr>
                <w:rFonts w:ascii="Times New Roman" w:eastAsiaTheme="minorHAnsi" w:hAnsi="Times New Roman" w:cs="Times New Roman"/>
                <w:i/>
                <w:sz w:val="24"/>
                <w:szCs w:val="24"/>
              </w:rPr>
              <w:t xml:space="preserve"> учебной и познавательной. </w:t>
            </w:r>
          </w:p>
          <w:p w:rsidR="005073C2" w:rsidRPr="00FC21FF" w:rsidRDefault="005073C2" w:rsidP="007849A4">
            <w:pPr>
              <w:widowControl w:val="0"/>
              <w:tabs>
                <w:tab w:val="left" w:pos="1134"/>
              </w:tabs>
              <w:contextualSpacing/>
              <w:rPr>
                <w:rFonts w:ascii="Times New Roman" w:eastAsiaTheme="minorHAnsi" w:hAnsi="Times New Roman" w:cs="Times New Roman"/>
                <w:i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i/>
                <w:sz w:val="24"/>
                <w:szCs w:val="24"/>
              </w:rPr>
              <w:t>Обучающийся сможет:</w:t>
            </w:r>
          </w:p>
          <w:p w:rsidR="005073C2" w:rsidRPr="00FC21FF" w:rsidRDefault="005073C2" w:rsidP="005073C2">
            <w:pPr>
              <w:widowControl w:val="0"/>
              <w:numPr>
                <w:ilvl w:val="0"/>
                <w:numId w:val="5"/>
              </w:numPr>
              <w:tabs>
                <w:tab w:val="left" w:pos="176"/>
              </w:tabs>
              <w:ind w:left="0" w:firstLine="34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5073C2" w:rsidRPr="00FC21FF" w:rsidRDefault="005073C2" w:rsidP="005073C2">
            <w:pPr>
              <w:widowControl w:val="0"/>
              <w:numPr>
                <w:ilvl w:val="0"/>
                <w:numId w:val="5"/>
              </w:numPr>
              <w:tabs>
                <w:tab w:val="left" w:pos="176"/>
              </w:tabs>
              <w:ind w:left="0" w:firstLine="34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соотносить реальные и планируемые результаты индивидуальной образовательной деятельности и делать выводы;</w:t>
            </w:r>
          </w:p>
          <w:p w:rsidR="005073C2" w:rsidRPr="00FC21FF" w:rsidRDefault="005073C2" w:rsidP="005073C2">
            <w:pPr>
              <w:widowControl w:val="0"/>
              <w:numPr>
                <w:ilvl w:val="0"/>
                <w:numId w:val="5"/>
              </w:numPr>
              <w:tabs>
                <w:tab w:val="left" w:pos="176"/>
              </w:tabs>
              <w:ind w:left="0" w:firstLine="34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самостоятельно определять причины своего успеха или неуспеха и находить способы выхода из ситуации неуспеха;</w:t>
            </w:r>
          </w:p>
          <w:p w:rsidR="005073C2" w:rsidRPr="00FC21FF" w:rsidRDefault="005073C2" w:rsidP="007849A4">
            <w:pPr>
              <w:widowControl w:val="0"/>
              <w:tabs>
                <w:tab w:val="left" w:pos="993"/>
              </w:tabs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Познавательные УУД:</w:t>
            </w:r>
          </w:p>
          <w:p w:rsidR="005073C2" w:rsidRPr="00FC21FF" w:rsidRDefault="005073C2" w:rsidP="007849A4">
            <w:pPr>
              <w:widowControl w:val="0"/>
              <w:tabs>
                <w:tab w:val="left" w:pos="1134"/>
              </w:tabs>
              <w:contextualSpacing/>
              <w:rPr>
                <w:rFonts w:ascii="Times New Roman" w:eastAsiaTheme="minorHAnsi" w:hAnsi="Times New Roman" w:cs="Times New Roman"/>
                <w:i/>
                <w:sz w:val="24"/>
                <w:szCs w:val="24"/>
              </w:rPr>
            </w:pPr>
            <w:proofErr w:type="gramStart"/>
            <w:r w:rsidRPr="00FC21FF">
              <w:rPr>
                <w:rFonts w:ascii="Times New Roman" w:eastAsiaTheme="minorHAnsi" w:hAnsi="Times New Roman" w:cs="Times New Roman"/>
                <w:i/>
                <w:sz w:val="24"/>
                <w:szCs w:val="24"/>
              </w:rPr>
              <w:t xml:space="preserve">1.Умение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</w:t>
            </w:r>
            <w:proofErr w:type="gramEnd"/>
          </w:p>
          <w:p w:rsidR="005073C2" w:rsidRPr="00FC21FF" w:rsidRDefault="005073C2" w:rsidP="007849A4">
            <w:pPr>
              <w:widowControl w:val="0"/>
              <w:tabs>
                <w:tab w:val="left" w:pos="1134"/>
              </w:tabs>
              <w:contextualSpacing/>
              <w:rPr>
                <w:rFonts w:ascii="Times New Roman" w:eastAsiaTheme="minorHAnsi" w:hAnsi="Times New Roman" w:cs="Times New Roman"/>
                <w:i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i/>
                <w:sz w:val="24"/>
                <w:szCs w:val="24"/>
              </w:rPr>
              <w:t>Обучающийся сможет:</w:t>
            </w:r>
          </w:p>
          <w:p w:rsidR="005073C2" w:rsidRPr="00FC21FF" w:rsidRDefault="005073C2" w:rsidP="005073C2">
            <w:pPr>
              <w:widowControl w:val="0"/>
              <w:numPr>
                <w:ilvl w:val="0"/>
                <w:numId w:val="6"/>
              </w:numPr>
              <w:tabs>
                <w:tab w:val="left" w:pos="176"/>
              </w:tabs>
              <w:ind w:left="34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подбирать слова, соподчиненные ключевому слову, определяющие его признаки и свойства;</w:t>
            </w:r>
          </w:p>
          <w:p w:rsidR="005073C2" w:rsidRPr="00FC21FF" w:rsidRDefault="005073C2" w:rsidP="005073C2">
            <w:pPr>
              <w:widowControl w:val="0"/>
              <w:numPr>
                <w:ilvl w:val="0"/>
                <w:numId w:val="6"/>
              </w:numPr>
              <w:tabs>
                <w:tab w:val="left" w:pos="176"/>
              </w:tabs>
              <w:ind w:left="34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выстраивать логическую цепочку, состоящую из ключевого слова и соподчиненных ему слов;</w:t>
            </w:r>
          </w:p>
          <w:p w:rsidR="005073C2" w:rsidRPr="00FC21FF" w:rsidRDefault="005073C2" w:rsidP="005073C2">
            <w:pPr>
              <w:widowControl w:val="0"/>
              <w:numPr>
                <w:ilvl w:val="0"/>
                <w:numId w:val="6"/>
              </w:numPr>
              <w:tabs>
                <w:tab w:val="left" w:pos="176"/>
              </w:tabs>
              <w:ind w:left="34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выделять общий признак двух или нескольких предметов или явлений и объяснять их сходство;</w:t>
            </w:r>
          </w:p>
          <w:p w:rsidR="005073C2" w:rsidRPr="00FC21FF" w:rsidRDefault="005073C2" w:rsidP="005073C2">
            <w:pPr>
              <w:widowControl w:val="0"/>
              <w:numPr>
                <w:ilvl w:val="0"/>
                <w:numId w:val="6"/>
              </w:numPr>
              <w:tabs>
                <w:tab w:val="left" w:pos="176"/>
              </w:tabs>
              <w:ind w:left="34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объяснять явления, процессы, связи и </w:t>
            </w: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      </w:r>
          </w:p>
          <w:p w:rsidR="005073C2" w:rsidRPr="00FC21FF" w:rsidRDefault="005073C2" w:rsidP="007849A4">
            <w:pPr>
              <w:widowControl w:val="0"/>
              <w:tabs>
                <w:tab w:val="left" w:pos="1134"/>
              </w:tabs>
              <w:contextualSpacing/>
              <w:rPr>
                <w:rFonts w:ascii="Times New Roman" w:eastAsiaTheme="minorHAnsi" w:hAnsi="Times New Roman" w:cs="Times New Roman"/>
                <w:i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i/>
                <w:sz w:val="24"/>
                <w:szCs w:val="24"/>
              </w:rPr>
              <w:t>2.Умение создавать, применять и преобразовывать знаки и символы, модели и схемы для решения учебных и познавательных задач.   Обучающийся сможет:</w:t>
            </w:r>
          </w:p>
          <w:p w:rsidR="005073C2" w:rsidRPr="00FC21FF" w:rsidRDefault="005073C2" w:rsidP="005073C2">
            <w:pPr>
              <w:widowControl w:val="0"/>
              <w:numPr>
                <w:ilvl w:val="0"/>
                <w:numId w:val="4"/>
              </w:numPr>
              <w:tabs>
                <w:tab w:val="left" w:pos="239"/>
                <w:tab w:val="left" w:pos="993"/>
              </w:tabs>
              <w:ind w:left="34" w:hanging="34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обозначать символом и знаком предмет и/или явление;</w:t>
            </w:r>
          </w:p>
          <w:p w:rsidR="005073C2" w:rsidRPr="00FC21FF" w:rsidRDefault="005073C2" w:rsidP="005073C2">
            <w:pPr>
              <w:widowControl w:val="0"/>
              <w:numPr>
                <w:ilvl w:val="0"/>
                <w:numId w:val="4"/>
              </w:numPr>
              <w:tabs>
                <w:tab w:val="left" w:pos="239"/>
                <w:tab w:val="left" w:pos="993"/>
              </w:tabs>
              <w:ind w:left="34" w:hanging="34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определять логические связи между предметами и/или явлениями, обозначать данные логические связи с помощью знаков в схеме;</w:t>
            </w:r>
          </w:p>
          <w:p w:rsidR="005073C2" w:rsidRPr="00FC21FF" w:rsidRDefault="005073C2" w:rsidP="005073C2">
            <w:pPr>
              <w:widowControl w:val="0"/>
              <w:numPr>
                <w:ilvl w:val="0"/>
                <w:numId w:val="4"/>
              </w:numPr>
              <w:tabs>
                <w:tab w:val="left" w:pos="239"/>
                <w:tab w:val="left" w:pos="993"/>
              </w:tabs>
              <w:ind w:left="34" w:hanging="34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создавать абстрактный или реальный образ предмета и/или явления;</w:t>
            </w:r>
          </w:p>
          <w:p w:rsidR="005073C2" w:rsidRPr="00FC21FF" w:rsidRDefault="005073C2" w:rsidP="005073C2">
            <w:pPr>
              <w:widowControl w:val="0"/>
              <w:numPr>
                <w:ilvl w:val="0"/>
                <w:numId w:val="4"/>
              </w:numPr>
              <w:tabs>
                <w:tab w:val="left" w:pos="239"/>
                <w:tab w:val="left" w:pos="993"/>
              </w:tabs>
              <w:ind w:left="34" w:hanging="34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строить модель/схему на основе условий задачи и/или способа ее решения;</w:t>
            </w:r>
          </w:p>
          <w:p w:rsidR="005073C2" w:rsidRPr="00FC21FF" w:rsidRDefault="005073C2" w:rsidP="007849A4">
            <w:pPr>
              <w:widowControl w:val="0"/>
              <w:tabs>
                <w:tab w:val="left" w:pos="1134"/>
              </w:tabs>
              <w:contextualSpacing/>
              <w:rPr>
                <w:rFonts w:ascii="Times New Roman" w:eastAsiaTheme="minorHAnsi" w:hAnsi="Times New Roman" w:cs="Times New Roman"/>
                <w:i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i/>
                <w:sz w:val="24"/>
                <w:szCs w:val="24"/>
              </w:rPr>
              <w:t>3.Смысловое чтение. Обучающийся сможет:</w:t>
            </w:r>
          </w:p>
          <w:p w:rsidR="005073C2" w:rsidRPr="00FC21FF" w:rsidRDefault="005073C2" w:rsidP="005073C2">
            <w:pPr>
              <w:widowControl w:val="0"/>
              <w:numPr>
                <w:ilvl w:val="0"/>
                <w:numId w:val="4"/>
              </w:numPr>
              <w:tabs>
                <w:tab w:val="left" w:pos="176"/>
              </w:tabs>
              <w:ind w:left="0" w:firstLine="34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находить в тексте требуемую информацию (в соответствии с целями своей деятельности);</w:t>
            </w:r>
          </w:p>
          <w:p w:rsidR="005073C2" w:rsidRPr="00FC21FF" w:rsidRDefault="005073C2" w:rsidP="005073C2">
            <w:pPr>
              <w:widowControl w:val="0"/>
              <w:numPr>
                <w:ilvl w:val="0"/>
                <w:numId w:val="4"/>
              </w:numPr>
              <w:tabs>
                <w:tab w:val="left" w:pos="176"/>
              </w:tabs>
              <w:ind w:left="0" w:firstLine="34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ориентироваться в содержании текста, понимать целостный смысл текста, структурировать текст;</w:t>
            </w:r>
          </w:p>
          <w:p w:rsidR="005073C2" w:rsidRPr="00FC21FF" w:rsidRDefault="005073C2" w:rsidP="007849A4">
            <w:pPr>
              <w:widowControl w:val="0"/>
              <w:tabs>
                <w:tab w:val="left" w:pos="993"/>
              </w:tabs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устанавливать взаимосвязь описанных в тексте событий, явлений, процессов;</w:t>
            </w:r>
          </w:p>
          <w:p w:rsidR="005073C2" w:rsidRPr="00FC21FF" w:rsidRDefault="005073C2" w:rsidP="007849A4">
            <w:pPr>
              <w:widowControl w:val="0"/>
              <w:tabs>
                <w:tab w:val="left" w:pos="993"/>
              </w:tabs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резюмировать главную идею текста;</w:t>
            </w:r>
          </w:p>
          <w:p w:rsidR="005073C2" w:rsidRPr="00FC21FF" w:rsidRDefault="005073C2" w:rsidP="007849A4">
            <w:pPr>
              <w:contextualSpacing/>
              <w:rPr>
                <w:rFonts w:ascii="Times New Roman" w:eastAsiaTheme="minorHAnsi" w:hAnsi="Times New Roman" w:cs="Times New Roman"/>
                <w:i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i/>
                <w:sz w:val="24"/>
                <w:szCs w:val="24"/>
              </w:rPr>
              <w:t xml:space="preserve">4.Развитие мотивации к овладению культурой активного использования словарей и других поисковых систем. </w:t>
            </w:r>
          </w:p>
          <w:p w:rsidR="005073C2" w:rsidRPr="00FC21FF" w:rsidRDefault="005073C2" w:rsidP="007849A4">
            <w:pPr>
              <w:contextualSpacing/>
              <w:rPr>
                <w:rFonts w:ascii="Times New Roman" w:eastAsiaTheme="minorHAnsi" w:hAnsi="Times New Roman" w:cs="Times New Roman"/>
                <w:i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i/>
                <w:sz w:val="24"/>
                <w:szCs w:val="24"/>
              </w:rPr>
              <w:t>Обучающийся сможет:</w:t>
            </w:r>
          </w:p>
          <w:p w:rsidR="005073C2" w:rsidRPr="00FC21FF" w:rsidRDefault="005073C2" w:rsidP="005073C2">
            <w:pPr>
              <w:numPr>
                <w:ilvl w:val="0"/>
                <w:numId w:val="4"/>
              </w:numPr>
              <w:tabs>
                <w:tab w:val="left" w:pos="265"/>
              </w:tabs>
              <w:ind w:left="34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определять необходимые ключевые поисковые слова и запросы;</w:t>
            </w:r>
          </w:p>
          <w:p w:rsidR="005073C2" w:rsidRPr="00FC21FF" w:rsidRDefault="005073C2" w:rsidP="005073C2">
            <w:pPr>
              <w:numPr>
                <w:ilvl w:val="0"/>
                <w:numId w:val="4"/>
              </w:numPr>
              <w:tabs>
                <w:tab w:val="left" w:pos="265"/>
              </w:tabs>
              <w:ind w:left="34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осуществлять взаимодействие с электронными поисковыми системами, словарями;</w:t>
            </w:r>
          </w:p>
          <w:p w:rsidR="005073C2" w:rsidRPr="00FC21FF" w:rsidRDefault="005073C2" w:rsidP="007849A4">
            <w:p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5073C2" w:rsidRPr="00FC21FF" w:rsidRDefault="005073C2" w:rsidP="007849A4">
            <w:p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Коммуникативные УУД:</w:t>
            </w:r>
          </w:p>
          <w:p w:rsidR="005073C2" w:rsidRPr="00FC21FF" w:rsidRDefault="005073C2" w:rsidP="007849A4">
            <w:pPr>
              <w:widowControl w:val="0"/>
              <w:tabs>
                <w:tab w:val="left" w:pos="426"/>
              </w:tabs>
              <w:contextualSpacing/>
              <w:rPr>
                <w:rFonts w:ascii="Times New Roman" w:eastAsiaTheme="minorHAnsi" w:hAnsi="Times New Roman" w:cs="Times New Roman"/>
                <w:i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i/>
                <w:sz w:val="24"/>
                <w:szCs w:val="24"/>
              </w:rPr>
              <w:t>1.Умение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      </w:r>
          </w:p>
          <w:p w:rsidR="005073C2" w:rsidRPr="00FC21FF" w:rsidRDefault="005073C2" w:rsidP="005073C2">
            <w:pPr>
              <w:widowControl w:val="0"/>
              <w:numPr>
                <w:ilvl w:val="0"/>
                <w:numId w:val="4"/>
              </w:numPr>
              <w:tabs>
                <w:tab w:val="left" w:pos="176"/>
              </w:tabs>
              <w:ind w:left="34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определять возможные роли в совместной деятельности;</w:t>
            </w:r>
          </w:p>
          <w:p w:rsidR="005073C2" w:rsidRPr="00FC21FF" w:rsidRDefault="005073C2" w:rsidP="005073C2">
            <w:pPr>
              <w:widowControl w:val="0"/>
              <w:numPr>
                <w:ilvl w:val="0"/>
                <w:numId w:val="4"/>
              </w:numPr>
              <w:tabs>
                <w:tab w:val="left" w:pos="176"/>
              </w:tabs>
              <w:ind w:left="34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играть определенную роль в совместной деятельности;</w:t>
            </w:r>
          </w:p>
          <w:p w:rsidR="005073C2" w:rsidRPr="00FC21FF" w:rsidRDefault="005073C2" w:rsidP="005073C2">
            <w:pPr>
              <w:widowControl w:val="0"/>
              <w:numPr>
                <w:ilvl w:val="0"/>
                <w:numId w:val="4"/>
              </w:numPr>
              <w:tabs>
                <w:tab w:val="left" w:pos="176"/>
              </w:tabs>
              <w:ind w:left="34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gramStart"/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      </w:r>
            <w:proofErr w:type="gramEnd"/>
          </w:p>
          <w:p w:rsidR="005073C2" w:rsidRPr="00FC21FF" w:rsidRDefault="005073C2" w:rsidP="005073C2">
            <w:pPr>
              <w:widowControl w:val="0"/>
              <w:numPr>
                <w:ilvl w:val="0"/>
                <w:numId w:val="4"/>
              </w:numPr>
              <w:tabs>
                <w:tab w:val="left" w:pos="176"/>
              </w:tabs>
              <w:ind w:left="34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определять свои действия и действия партнера, которые способствовали или препятствовали продуктивной коммуникации;</w:t>
            </w:r>
          </w:p>
          <w:p w:rsidR="005073C2" w:rsidRPr="00FC21FF" w:rsidRDefault="005073C2" w:rsidP="007849A4">
            <w:pPr>
              <w:widowControl w:val="0"/>
              <w:tabs>
                <w:tab w:val="left" w:pos="142"/>
              </w:tabs>
              <w:contextualSpacing/>
              <w:rPr>
                <w:rFonts w:ascii="Times New Roman" w:eastAsiaTheme="minorHAnsi" w:hAnsi="Times New Roman" w:cs="Times New Roman"/>
                <w:i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i/>
                <w:sz w:val="24"/>
                <w:szCs w:val="24"/>
              </w:rPr>
              <w:t>2.Умение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</w:t>
            </w:r>
          </w:p>
          <w:p w:rsidR="005073C2" w:rsidRPr="00FC21FF" w:rsidRDefault="005073C2" w:rsidP="007849A4">
            <w:pPr>
              <w:widowControl w:val="0"/>
              <w:tabs>
                <w:tab w:val="left" w:pos="142"/>
              </w:tabs>
              <w:contextualSpacing/>
              <w:rPr>
                <w:rFonts w:ascii="Times New Roman" w:eastAsiaTheme="minorHAnsi" w:hAnsi="Times New Roman" w:cs="Times New Roman"/>
                <w:i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i/>
                <w:sz w:val="24"/>
                <w:szCs w:val="24"/>
              </w:rPr>
              <w:t xml:space="preserve"> Обучающийся сможет:</w:t>
            </w:r>
          </w:p>
          <w:p w:rsidR="005073C2" w:rsidRPr="00FC21FF" w:rsidRDefault="005073C2" w:rsidP="005073C2">
            <w:pPr>
              <w:widowControl w:val="0"/>
              <w:numPr>
                <w:ilvl w:val="0"/>
                <w:numId w:val="4"/>
              </w:numPr>
              <w:tabs>
                <w:tab w:val="left" w:pos="176"/>
              </w:tabs>
              <w:ind w:left="34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определять задачу коммуникации и в соответствии с ней отбирать речевые </w:t>
            </w: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средства;</w:t>
            </w:r>
          </w:p>
          <w:p w:rsidR="005073C2" w:rsidRPr="00FC21FF" w:rsidRDefault="005073C2" w:rsidP="005073C2">
            <w:pPr>
              <w:widowControl w:val="0"/>
              <w:numPr>
                <w:ilvl w:val="0"/>
                <w:numId w:val="4"/>
              </w:numPr>
              <w:tabs>
                <w:tab w:val="left" w:pos="176"/>
              </w:tabs>
              <w:ind w:left="34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отбирать и использовать речевые средства в процессе коммуникации с другими людьми (диалог в паре, в малой группе и т. д.);</w:t>
            </w:r>
          </w:p>
          <w:p w:rsidR="005073C2" w:rsidRPr="00FC21FF" w:rsidRDefault="005073C2" w:rsidP="005073C2">
            <w:pPr>
              <w:widowControl w:val="0"/>
              <w:numPr>
                <w:ilvl w:val="0"/>
                <w:numId w:val="4"/>
              </w:numPr>
              <w:tabs>
                <w:tab w:val="left" w:pos="176"/>
              </w:tabs>
              <w:ind w:left="34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представлять в устной или письменной форме развернутый план собственной деятельности;</w:t>
            </w:r>
          </w:p>
          <w:p w:rsidR="005073C2" w:rsidRPr="00FC21FF" w:rsidRDefault="005073C2" w:rsidP="005073C2">
            <w:pPr>
              <w:widowControl w:val="0"/>
              <w:numPr>
                <w:ilvl w:val="0"/>
                <w:numId w:val="4"/>
              </w:numPr>
              <w:tabs>
                <w:tab w:val="left" w:pos="176"/>
              </w:tabs>
              <w:ind w:left="34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соблюдать нормы публичной речи, регламент в монологе и дискуссии в соответствии с коммуникативной задачей;</w:t>
            </w:r>
          </w:p>
          <w:p w:rsidR="005073C2" w:rsidRPr="00FC21FF" w:rsidRDefault="005073C2" w:rsidP="007849A4">
            <w:pPr>
              <w:widowControl w:val="0"/>
              <w:tabs>
                <w:tab w:val="left" w:pos="993"/>
              </w:tabs>
              <w:contextualSpacing/>
              <w:rPr>
                <w:rFonts w:ascii="Times New Roman" w:eastAsiaTheme="minorHAnsi" w:hAnsi="Times New Roman" w:cs="Times New Roman"/>
                <w:i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i/>
                <w:sz w:val="24"/>
                <w:szCs w:val="24"/>
              </w:rPr>
              <w:t>3.Формирование и развитие компетентности в области использования информационно-коммуникационных технологий (далее – ИКТ). Обучающийся сможет:</w:t>
            </w:r>
          </w:p>
          <w:p w:rsidR="005073C2" w:rsidRPr="00FC21FF" w:rsidRDefault="005073C2" w:rsidP="005073C2">
            <w:pPr>
              <w:widowControl w:val="0"/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      </w:r>
          </w:p>
          <w:p w:rsidR="005073C2" w:rsidRPr="00FC21FF" w:rsidRDefault="005073C2" w:rsidP="005073C2">
            <w:pPr>
              <w:widowControl w:val="0"/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C21FF">
              <w:rPr>
                <w:rFonts w:ascii="Times New Roman" w:eastAsiaTheme="minorHAnsi" w:hAnsi="Times New Roman" w:cs="Times New Roman"/>
                <w:sz w:val="24"/>
                <w:szCs w:val="24"/>
              </w:rPr>
              <w:t>использовать компьютерные технологии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</w:t>
            </w:r>
          </w:p>
        </w:tc>
        <w:tc>
          <w:tcPr>
            <w:tcW w:w="2694" w:type="dxa"/>
          </w:tcPr>
          <w:p w:rsidR="005073C2" w:rsidRPr="00FC21FF" w:rsidRDefault="005073C2" w:rsidP="007849A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Родиной.</w:t>
            </w:r>
          </w:p>
          <w:p w:rsidR="005073C2" w:rsidRPr="00FC21FF" w:rsidRDefault="005073C2" w:rsidP="007849A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073C2" w:rsidRPr="00FC21FF" w:rsidRDefault="005073C2" w:rsidP="007849A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 Формирование ответственного </w:t>
            </w:r>
            <w:r w:rsidRPr="00FC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отношения к учению, готовности и способности обучающихся к саморазвитию и самообразованию на основе мотивации к обучению и познанию,</w:t>
            </w:r>
            <w:proofErr w:type="gramStart"/>
            <w:r w:rsidRPr="00FC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,</w:t>
            </w:r>
            <w:proofErr w:type="gramEnd"/>
            <w:r w:rsidRPr="00FC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также на основе формирования уважительного отношения к труду, развития опыта участия в социально значимом труде.</w:t>
            </w:r>
          </w:p>
          <w:p w:rsidR="005073C2" w:rsidRPr="00FC21FF" w:rsidRDefault="005073C2" w:rsidP="007849A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073C2" w:rsidRPr="00FC21FF" w:rsidRDefault="005073C2" w:rsidP="007849A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C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 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взаимопонимания.</w:t>
            </w:r>
            <w:proofErr w:type="gramEnd"/>
          </w:p>
          <w:p w:rsidR="005073C2" w:rsidRPr="00FC21FF" w:rsidRDefault="005073C2" w:rsidP="007849A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073C2" w:rsidRPr="00FC21FF" w:rsidRDefault="005073C2" w:rsidP="007849A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4) Формирование </w:t>
            </w:r>
            <w:r w:rsidRPr="00FC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коммуникативной компетентности в общении и  сотрудничестве со сверстниками, взрослыми в процессе образовательной, общественно полезной, учебно-исследовательской, творческой и других видов деятельности.</w:t>
            </w:r>
          </w:p>
          <w:p w:rsidR="005073C2" w:rsidRPr="00FC21FF" w:rsidRDefault="005073C2" w:rsidP="007849A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073C2" w:rsidRPr="00FC21FF" w:rsidRDefault="005073C2" w:rsidP="007849A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 осознание значения семьи в жизни человека и общества в рамках искусства, принятие ценности семейной жизни, уважительное и заботливое отношение к членам своей семьи через произведения музыкальной культуры;</w:t>
            </w:r>
          </w:p>
          <w:p w:rsidR="005073C2" w:rsidRPr="00FC21FF" w:rsidRDefault="005073C2" w:rsidP="007849A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073C2" w:rsidRPr="00FC21FF" w:rsidRDefault="005073C2" w:rsidP="007849A4">
            <w:pPr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FC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6)Развитие эстетического сознания через освоение художественного наследия народов России и мира,  творческой деятельности эстетического характера.</w:t>
            </w:r>
          </w:p>
          <w:p w:rsidR="005073C2" w:rsidRPr="00FC21FF" w:rsidRDefault="005073C2" w:rsidP="007849A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073C2" w:rsidRPr="00FC21FF" w:rsidRDefault="005073C2" w:rsidP="007849A4">
            <w:pPr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</w:tbl>
    <w:p w:rsidR="005073C2" w:rsidRPr="005C0C3E" w:rsidRDefault="005073C2" w:rsidP="005073C2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5073C2" w:rsidRDefault="005073C2" w:rsidP="005073C2">
      <w:pPr>
        <w:rPr>
          <w:rFonts w:ascii="Times New Roman" w:hAnsi="Times New Roman" w:cs="Times New Roman"/>
          <w:sz w:val="24"/>
          <w:szCs w:val="24"/>
        </w:rPr>
      </w:pPr>
    </w:p>
    <w:p w:rsidR="005073C2" w:rsidRDefault="005073C2" w:rsidP="005073C2">
      <w:pPr>
        <w:rPr>
          <w:rFonts w:ascii="Times New Roman" w:hAnsi="Times New Roman" w:cs="Times New Roman"/>
          <w:sz w:val="24"/>
          <w:szCs w:val="24"/>
        </w:rPr>
      </w:pPr>
    </w:p>
    <w:p w:rsidR="005073C2" w:rsidRDefault="005073C2" w:rsidP="005073C2">
      <w:pPr>
        <w:rPr>
          <w:rFonts w:ascii="Times New Roman" w:hAnsi="Times New Roman" w:cs="Times New Roman"/>
          <w:sz w:val="24"/>
          <w:szCs w:val="24"/>
        </w:rPr>
      </w:pPr>
    </w:p>
    <w:p w:rsidR="005073C2" w:rsidRDefault="005073C2" w:rsidP="005073C2">
      <w:pPr>
        <w:rPr>
          <w:rFonts w:ascii="Times New Roman" w:hAnsi="Times New Roman" w:cs="Times New Roman"/>
          <w:sz w:val="24"/>
          <w:szCs w:val="24"/>
        </w:rPr>
      </w:pPr>
    </w:p>
    <w:p w:rsidR="005073C2" w:rsidRDefault="005073C2" w:rsidP="005073C2">
      <w:pPr>
        <w:rPr>
          <w:rFonts w:ascii="Times New Roman" w:hAnsi="Times New Roman" w:cs="Times New Roman"/>
          <w:sz w:val="24"/>
          <w:szCs w:val="24"/>
        </w:rPr>
      </w:pPr>
    </w:p>
    <w:p w:rsidR="005073C2" w:rsidRDefault="005073C2" w:rsidP="005073C2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073C2" w:rsidRPr="005C0C3E" w:rsidRDefault="005073C2" w:rsidP="005073C2">
      <w:pPr>
        <w:rPr>
          <w:rFonts w:ascii="Times New Roman" w:hAnsi="Times New Roman" w:cs="Times New Roman"/>
          <w:sz w:val="24"/>
          <w:szCs w:val="24"/>
        </w:rPr>
      </w:pPr>
    </w:p>
    <w:p w:rsidR="005073C2" w:rsidRPr="005C0C3E" w:rsidRDefault="005073C2" w:rsidP="005073C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0C3E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tbl>
      <w:tblPr>
        <w:tblStyle w:val="a3"/>
        <w:tblW w:w="1530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693"/>
        <w:gridCol w:w="11623"/>
        <w:gridCol w:w="993"/>
      </w:tblGrid>
      <w:tr w:rsidR="005073C2" w:rsidRPr="00FC21FF" w:rsidTr="007849A4">
        <w:trPr>
          <w:trHeight w:val="731"/>
        </w:trPr>
        <w:tc>
          <w:tcPr>
            <w:tcW w:w="2693" w:type="dxa"/>
          </w:tcPr>
          <w:p w:rsidR="005073C2" w:rsidRPr="00FC21FF" w:rsidRDefault="005073C2" w:rsidP="007849A4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1FF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1623" w:type="dxa"/>
          </w:tcPr>
          <w:p w:rsidR="005073C2" w:rsidRPr="00FC21FF" w:rsidRDefault="005073C2" w:rsidP="007849A4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1FF">
              <w:rPr>
                <w:rFonts w:ascii="Times New Roman" w:hAnsi="Times New Roman" w:cs="Times New Roman"/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993" w:type="dxa"/>
          </w:tcPr>
          <w:p w:rsidR="005073C2" w:rsidRPr="00FC21FF" w:rsidRDefault="005073C2" w:rsidP="007849A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1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5073C2" w:rsidRPr="005C0C3E" w:rsidTr="007849A4">
        <w:trPr>
          <w:trHeight w:val="2596"/>
        </w:trPr>
        <w:tc>
          <w:tcPr>
            <w:tcW w:w="2693" w:type="dxa"/>
          </w:tcPr>
          <w:p w:rsidR="005073C2" w:rsidRPr="005C0C3E" w:rsidRDefault="005073C2" w:rsidP="007849A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C3E">
              <w:rPr>
                <w:rFonts w:ascii="Times New Roman" w:hAnsi="Times New Roman" w:cs="Times New Roman"/>
                <w:sz w:val="24"/>
                <w:szCs w:val="24"/>
              </w:rPr>
              <w:t>Музыка как вид искусства</w:t>
            </w:r>
          </w:p>
        </w:tc>
        <w:tc>
          <w:tcPr>
            <w:tcW w:w="11623" w:type="dxa"/>
          </w:tcPr>
          <w:p w:rsidR="005073C2" w:rsidRPr="005C0C3E" w:rsidRDefault="005073C2" w:rsidP="007849A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0C3E">
              <w:rPr>
                <w:rFonts w:ascii="Times New Roman" w:hAnsi="Times New Roman" w:cs="Times New Roman"/>
                <w:sz w:val="24"/>
                <w:szCs w:val="24"/>
              </w:rPr>
              <w:t>Интонация как носитель образного смысла. Многообразие интонационно-образных построений. Средства музыкальной выразительности в создании музыкального образа и характера музыки. Разнообразие вокальной, инструментальной, вокально-инструментальной, камерной, симфонической и театральной музыки. Различные формы построения музыки (двухчастная и трехчастная, вариации, рондо, сонатно-симфонический цикл, сюита)</w:t>
            </w:r>
            <w:proofErr w:type="gramStart"/>
            <w:r w:rsidRPr="005C0C3E"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 w:rsidRPr="005C0C3E">
              <w:rPr>
                <w:rFonts w:ascii="Times New Roman" w:hAnsi="Times New Roman" w:cs="Times New Roman"/>
                <w:sz w:val="24"/>
                <w:szCs w:val="24"/>
              </w:rPr>
              <w:t>х возможности в воплощении и развитии музыкальных образов. Круг музыкальных образов (лирические, драматические, героические, романтические, эпические и др.), их взаимосвязь и развитие. Многообразие связей музыки с литературой. Взаимодействие музыки и литературы в музыкальном театре. Программная музыка. Многообразие связей музыки с изобразительным искусством. Портрет в музыке и изобразительном искусстве. Картины природы в музыке и в изобразительном искусстве. Символика скульптуры, архитектуры, музыки.</w:t>
            </w:r>
          </w:p>
        </w:tc>
        <w:tc>
          <w:tcPr>
            <w:tcW w:w="993" w:type="dxa"/>
          </w:tcPr>
          <w:p w:rsidR="005073C2" w:rsidRPr="005C0C3E" w:rsidRDefault="005073C2" w:rsidP="007849A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5073C2" w:rsidRPr="005C0C3E" w:rsidTr="007849A4">
        <w:trPr>
          <w:trHeight w:val="963"/>
        </w:trPr>
        <w:tc>
          <w:tcPr>
            <w:tcW w:w="2693" w:type="dxa"/>
          </w:tcPr>
          <w:p w:rsidR="005073C2" w:rsidRPr="005C0C3E" w:rsidRDefault="005073C2" w:rsidP="007849A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C3E">
              <w:rPr>
                <w:rFonts w:ascii="Times New Roman" w:hAnsi="Times New Roman" w:cs="Times New Roman"/>
                <w:sz w:val="24"/>
                <w:szCs w:val="24"/>
              </w:rPr>
              <w:t>Народное музыкальное творчество</w:t>
            </w:r>
          </w:p>
        </w:tc>
        <w:tc>
          <w:tcPr>
            <w:tcW w:w="11623" w:type="dxa"/>
          </w:tcPr>
          <w:p w:rsidR="005073C2" w:rsidRPr="005C0C3E" w:rsidRDefault="005073C2" w:rsidP="007849A4">
            <w:pPr>
              <w:tabs>
                <w:tab w:val="left" w:pos="125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0C3E">
              <w:rPr>
                <w:rFonts w:ascii="Times New Roman" w:hAnsi="Times New Roman" w:cs="Times New Roman"/>
                <w:sz w:val="24"/>
                <w:szCs w:val="24"/>
              </w:rPr>
              <w:t>Устное народное музыкальное творчество в развитии общей культуры народа. Характерные черты русской народной музыки. Основные жанры русской народной вокальной музыки. Музыкальный фольклор народов России. Знакомство с музыкальной культурой, народным музыкальным творчеством своего региона.</w:t>
            </w:r>
          </w:p>
        </w:tc>
        <w:tc>
          <w:tcPr>
            <w:tcW w:w="993" w:type="dxa"/>
          </w:tcPr>
          <w:p w:rsidR="005073C2" w:rsidRPr="005C0C3E" w:rsidRDefault="005073C2" w:rsidP="007849A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073C2" w:rsidRPr="005C0C3E" w:rsidTr="007849A4">
        <w:trPr>
          <w:trHeight w:val="849"/>
        </w:trPr>
        <w:tc>
          <w:tcPr>
            <w:tcW w:w="2693" w:type="dxa"/>
          </w:tcPr>
          <w:p w:rsidR="005073C2" w:rsidRPr="005C0C3E" w:rsidRDefault="005073C2" w:rsidP="007849A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C3E">
              <w:rPr>
                <w:rFonts w:ascii="Times New Roman" w:hAnsi="Times New Roman" w:cs="Times New Roman"/>
                <w:sz w:val="24"/>
                <w:szCs w:val="24"/>
              </w:rPr>
              <w:t xml:space="preserve">Русская музыка от эпохи средневековья до рубежа </w:t>
            </w:r>
            <w:r w:rsidRPr="005C0C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C0C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C0C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5C0C3E"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11623" w:type="dxa"/>
          </w:tcPr>
          <w:p w:rsidR="005073C2" w:rsidRPr="005C0C3E" w:rsidRDefault="005073C2" w:rsidP="007849A4">
            <w:pPr>
              <w:tabs>
                <w:tab w:val="left" w:pos="125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0C3E">
              <w:rPr>
                <w:rFonts w:ascii="Times New Roman" w:hAnsi="Times New Roman" w:cs="Times New Roman"/>
                <w:sz w:val="24"/>
                <w:szCs w:val="24"/>
              </w:rPr>
              <w:t xml:space="preserve">Древнерусская духовная музыка. Знаменный распев как основа древнерусской храмовой музыки. </w:t>
            </w:r>
          </w:p>
        </w:tc>
        <w:tc>
          <w:tcPr>
            <w:tcW w:w="993" w:type="dxa"/>
          </w:tcPr>
          <w:p w:rsidR="005073C2" w:rsidRPr="005C0C3E" w:rsidRDefault="005073C2" w:rsidP="007849A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073C2" w:rsidRPr="005C0C3E" w:rsidTr="007849A4">
        <w:trPr>
          <w:trHeight w:val="266"/>
        </w:trPr>
        <w:tc>
          <w:tcPr>
            <w:tcW w:w="2693" w:type="dxa"/>
          </w:tcPr>
          <w:p w:rsidR="005073C2" w:rsidRPr="005C0C3E" w:rsidRDefault="005073C2" w:rsidP="007849A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3" w:type="dxa"/>
          </w:tcPr>
          <w:p w:rsidR="005073C2" w:rsidRPr="005C0C3E" w:rsidRDefault="005073C2" w:rsidP="007849A4">
            <w:pPr>
              <w:tabs>
                <w:tab w:val="left" w:pos="125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073C2" w:rsidRPr="005C0C3E" w:rsidRDefault="005073C2" w:rsidP="007849A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</w:tbl>
    <w:p w:rsidR="005073C2" w:rsidRDefault="005073C2" w:rsidP="005073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073C2" w:rsidRDefault="005073C2" w:rsidP="005073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073C2" w:rsidRDefault="005073C2" w:rsidP="005073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073C2" w:rsidRDefault="005073C2" w:rsidP="005073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073C2" w:rsidRDefault="005073C2" w:rsidP="005073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A4C2D" w:rsidRPr="005073C2" w:rsidRDefault="007A4C2D">
      <w:pPr>
        <w:rPr>
          <w:rFonts w:ascii="Times New Roman" w:hAnsi="Times New Roman" w:cs="Times New Roman"/>
          <w:sz w:val="24"/>
          <w:szCs w:val="24"/>
        </w:rPr>
      </w:pPr>
    </w:p>
    <w:sectPr w:rsidR="007A4C2D" w:rsidRPr="005073C2" w:rsidSect="005073C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55F06"/>
    <w:multiLevelType w:val="hybridMultilevel"/>
    <w:tmpl w:val="5720B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587840"/>
    <w:multiLevelType w:val="hybridMultilevel"/>
    <w:tmpl w:val="4C4456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6F3634C0"/>
    <w:multiLevelType w:val="hybridMultilevel"/>
    <w:tmpl w:val="CE5EA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5992EB5"/>
    <w:multiLevelType w:val="hybridMultilevel"/>
    <w:tmpl w:val="28DABC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F6C1862"/>
    <w:multiLevelType w:val="hybridMultilevel"/>
    <w:tmpl w:val="53180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7EB"/>
    <w:rsid w:val="002517EB"/>
    <w:rsid w:val="005073C2"/>
    <w:rsid w:val="007A4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3C2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7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3C2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7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2024</Words>
  <Characters>11543</Characters>
  <Application>Microsoft Office Word</Application>
  <DocSecurity>0</DocSecurity>
  <Lines>96</Lines>
  <Paragraphs>27</Paragraphs>
  <ScaleCrop>false</ScaleCrop>
  <Company>SPecialiST RePack</Company>
  <LinksUpToDate>false</LinksUpToDate>
  <CharactersWithSpaces>13540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2</cp:revision>
  <dcterms:created xsi:type="dcterms:W3CDTF">2018-03-26T14:31:00Z</dcterms:created>
  <dcterms:modified xsi:type="dcterms:W3CDTF">2018-03-26T14:32:00Z</dcterms:modified>
</cp:coreProperties>
</file>